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53" w:rsidRPr="001E0553" w:rsidRDefault="001E0553" w:rsidP="009675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BB7E00" w:rsidRDefault="00BB7E00"/>
    <w:p w:rsidR="0034044D" w:rsidRPr="0034044D" w:rsidRDefault="00967547" w:rsidP="00967547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34044D" w:rsidRPr="0034044D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34044D" w:rsidRPr="0034044D" w:rsidRDefault="0034044D" w:rsidP="0034044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44D" w:rsidRPr="0034044D" w:rsidRDefault="0034044D" w:rsidP="00340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44D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344576">
        <w:rPr>
          <w:rFonts w:ascii="Times New Roman" w:eastAsia="Calibri" w:hAnsi="Times New Roman" w:cs="Times New Roman"/>
          <w:sz w:val="24"/>
          <w:szCs w:val="24"/>
        </w:rPr>
        <w:t xml:space="preserve">  учебного плана «МБОУ Лебединская ООШ» на 2020-2021</w:t>
      </w:r>
      <w:r w:rsidRPr="0034044D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 3 классе отводится 1 час в неделю. Для  освоения  рабочей программы  учебного  предмета «Технология» в 3  классе  используется учебник из УМК «Перспектива»  авторов    </w:t>
      </w:r>
      <w:r w:rsidRPr="0034044D">
        <w:rPr>
          <w:rFonts w:ascii="Times New Roman" w:eastAsia="Times New Roman" w:hAnsi="Times New Roman" w:cs="Times New Roman"/>
          <w:sz w:val="24"/>
          <w:szCs w:val="24"/>
        </w:rPr>
        <w:t xml:space="preserve">Н.И. </w:t>
      </w:r>
      <w:proofErr w:type="spellStart"/>
      <w:r w:rsidRPr="0034044D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r w:rsidRPr="0034044D">
        <w:rPr>
          <w:rFonts w:ascii="Times New Roman" w:eastAsia="Times New Roman" w:hAnsi="Times New Roman" w:cs="Times New Roman"/>
          <w:sz w:val="24"/>
          <w:szCs w:val="24"/>
        </w:rPr>
        <w:t>, Н.В.Богданова</w:t>
      </w:r>
    </w:p>
    <w:p w:rsidR="0034044D" w:rsidRPr="0034044D" w:rsidRDefault="0034044D" w:rsidP="0034044D">
      <w:pPr>
        <w:spacing w:after="0" w:line="240" w:lineRule="auto"/>
        <w:ind w:left="178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4044D" w:rsidRPr="0034044D" w:rsidRDefault="0034044D" w:rsidP="00340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600" w:type="dxa"/>
        <w:tblInd w:w="250" w:type="dxa"/>
        <w:tblLayout w:type="fixed"/>
        <w:tblLook w:val="04A0"/>
      </w:tblPr>
      <w:tblGrid>
        <w:gridCol w:w="567"/>
        <w:gridCol w:w="142"/>
        <w:gridCol w:w="108"/>
        <w:gridCol w:w="317"/>
        <w:gridCol w:w="9214"/>
        <w:gridCol w:w="1417"/>
        <w:gridCol w:w="1418"/>
        <w:gridCol w:w="1417"/>
      </w:tblGrid>
      <w:tr w:rsidR="0034044D" w:rsidRPr="0034044D" w:rsidTr="004455B9">
        <w:trPr>
          <w:trHeight w:val="746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№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b/>
                <w:sz w:val="24"/>
                <w:szCs w:val="24"/>
              </w:rPr>
              <w:t>Кол</w:t>
            </w:r>
            <w:proofErr w:type="gramStart"/>
            <w:r w:rsidRPr="0034044D">
              <w:rPr>
                <w:rFonts w:eastAsiaTheme="minorEastAsia"/>
                <w:b/>
                <w:sz w:val="24"/>
                <w:szCs w:val="24"/>
              </w:rPr>
              <w:t>.ч</w:t>
            </w:r>
            <w:proofErr w:type="spellEnd"/>
            <w:proofErr w:type="gramEnd"/>
            <w:r w:rsidRPr="0034044D">
              <w:rPr>
                <w:rFonts w:eastAsiaTheme="minorEastAsia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Дата план.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Дата факт.</w:t>
            </w:r>
          </w:p>
        </w:tc>
      </w:tr>
      <w:tr w:rsidR="0034044D" w:rsidRPr="0034044D" w:rsidTr="004455B9">
        <w:trPr>
          <w:trHeight w:val="329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Введение  (1 час)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Как работать с учебни</w:t>
            </w:r>
            <w:r w:rsidRPr="0034044D">
              <w:rPr>
                <w:rFonts w:eastAsiaTheme="minorEastAsia"/>
                <w:sz w:val="24"/>
                <w:szCs w:val="24"/>
              </w:rPr>
              <w:softHyphen/>
              <w:t>ком. Путешествуем по городу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02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Тема 1: </w:t>
            </w:r>
            <w:r w:rsidRPr="0034044D">
              <w:rPr>
                <w:rFonts w:eastAsiaTheme="minorEastAsia"/>
                <w:bCs/>
                <w:sz w:val="24"/>
                <w:szCs w:val="24"/>
              </w:rPr>
              <w:t>Человек и земля (21 ч)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i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Архитектура. Работа с бумагой. 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Изделие: дом.</w:t>
            </w:r>
          </w:p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b/>
                <w:sz w:val="24"/>
                <w:szCs w:val="24"/>
              </w:rPr>
              <w:t>НРК: Архитектура Алексеевского района Республики Татарстан.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Городские постройки. Работа с проволокой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. Изделие: телебашня.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Парк. Работа с природным материалом и пластилином. 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Изделие: городской парк.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5-6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</w:t>
            </w:r>
            <w:proofErr w:type="gramStart"/>
            <w:r w:rsidRPr="0034044D">
              <w:rPr>
                <w:rFonts w:eastAsiaTheme="minorEastAsia"/>
                <w:sz w:val="24"/>
                <w:szCs w:val="24"/>
              </w:rPr>
              <w:t>«Д</w:t>
            </w:r>
            <w:proofErr w:type="gramEnd"/>
            <w:r w:rsidRPr="0034044D">
              <w:rPr>
                <w:rFonts w:eastAsiaTheme="minorEastAsia"/>
                <w:sz w:val="24"/>
                <w:szCs w:val="24"/>
              </w:rPr>
              <w:t>етская площадка»</w:t>
            </w:r>
          </w:p>
          <w:p w:rsidR="0034044D" w:rsidRPr="0034044D" w:rsidRDefault="0034044D" w:rsidP="0034044D">
            <w:pPr>
              <w:rPr>
                <w:rFonts w:eastAsiaTheme="minorEastAsia"/>
                <w:i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«Качалка»,  «Песочница»,  «Игровой комп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лекс», «Качели»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7-8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Ателье мод. Одежда. Пряжа и ткани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    «Строчка     стебельчатых    стежков», "Строчка петельных стежков»,   «Украшение пла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Изготовление тканей.</w:t>
            </w:r>
            <w:r w:rsidRPr="0034044D">
              <w:rPr>
                <w:b/>
                <w:sz w:val="24"/>
                <w:szCs w:val="24"/>
              </w:rPr>
              <w:t xml:space="preserve"> НРК: Производство хлопчатобумажных тканей в Республике Татарстан.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«Гобелен»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Вязание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«Воздушные петли»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Одежда для карнавала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«Кавалер», «Дама»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Бисероплетение</w:t>
            </w:r>
            <w:proofErr w:type="spellEnd"/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  «Браслетик   «Цветочки»,    «Браслетик «Подковки». Практическая работа: ««Ателье мод»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Кафе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«Весы». Практическая работа: «Тест  «Кухонные принад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лежности»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Фруктовый завтрак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«Фруктовый завтрак», «Солнышко в та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релке» (по выбору учителя).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«Таблица «Стоимость завт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рака»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Колпачок 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–ц</w:t>
            </w:r>
            <w:proofErr w:type="gramEnd"/>
            <w:r w:rsidRPr="0034044D">
              <w:rPr>
                <w:rFonts w:eastAsiaTheme="minorEastAsia"/>
                <w:spacing w:val="-1"/>
                <w:sz w:val="24"/>
                <w:szCs w:val="24"/>
              </w:rPr>
              <w:t>ыпленок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 «Колпачок-цыпленок»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b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pacing w:val="-1"/>
                <w:sz w:val="24"/>
                <w:szCs w:val="24"/>
              </w:rPr>
              <w:t>Бутерброды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</w:t>
            </w:r>
            <w:proofErr w:type="gramStart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:«</w:t>
            </w:r>
            <w:proofErr w:type="gramEnd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Бутерброды»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br w:type="column"/>
              <w:t>«Радуга на шпажке» (по выбору учителя)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Салфетница</w:t>
            </w:r>
            <w:proofErr w:type="spellEnd"/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Изделия: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br w:type="column"/>
              <w:t>«</w:t>
            </w:r>
            <w:proofErr w:type="spellStart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Салфетница</w:t>
            </w:r>
            <w:proofErr w:type="spellEnd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», «Способы складывания салфеток»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Магазин подарков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«Солёное тесто», «Брелок для ключей»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Золотистая соломка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«Золотистая соломка"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Упаковка подарков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«Упаковка подарков"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Автомастерская. Работа с картоном.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«Фургон «Мороженое»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lastRenderedPageBreak/>
              <w:t>22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Грузовик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«Грузовик», «Автомобиль».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земля</w:t>
            </w:r>
            <w:r w:rsidRPr="0034044D">
              <w:rPr>
                <w:rFonts w:eastAsiaTheme="minorEastAsia"/>
                <w:spacing w:val="-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6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2: Человек и вода – 4 часа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Мосты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Изделие, модель «Мост»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Водный транспорт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 .</w:t>
            </w:r>
            <w:proofErr w:type="gramEnd"/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 Работа с бумагой. 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«Яхта», «Баржа» (по выбору учителя)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Проект: Океанариум.Работа с текстильными материалами.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Изделие: «Осьминоги и рыбки».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«Мягкая игрушка»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Фонтаны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«Фонтан».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вода»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02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3: Человек и воздух – 3 часа.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Зоопарк.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«Птицы».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«Условные обозначе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ния техники оригами»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Вертолетная площадка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«Вертолёт «Муха»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Воздушный шар. Папье-маше.Работа с бумагой.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«Воздушный шар».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воздух»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315"/>
        </w:trPr>
        <w:tc>
          <w:tcPr>
            <w:tcW w:w="1134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4: Человек и информация – 5 часов</w:t>
            </w: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30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Переплетная мастерская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«Переплёт листов в книжный блок»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31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Почта.  Практическая работа: «Заполнение бланка почтового отправления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32-33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Кукольный театр.</w:t>
            </w:r>
            <w:r w:rsidRPr="0034044D">
              <w:rPr>
                <w:b/>
                <w:sz w:val="24"/>
                <w:szCs w:val="24"/>
              </w:rPr>
              <w:t xml:space="preserve"> НРК: Татарский государственный театр кукол «</w:t>
            </w:r>
            <w:proofErr w:type="spellStart"/>
            <w:r w:rsidRPr="0034044D">
              <w:rPr>
                <w:b/>
                <w:sz w:val="24"/>
                <w:szCs w:val="24"/>
              </w:rPr>
              <w:t>Экият</w:t>
            </w:r>
            <w:proofErr w:type="spellEnd"/>
            <w:r w:rsidRPr="0034044D">
              <w:rPr>
                <w:b/>
                <w:sz w:val="24"/>
                <w:szCs w:val="24"/>
              </w:rPr>
              <w:t>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 «Готовим спектакль». Работа с тканью.Изготовление пальчиковых кукол для спектакля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«Кукольный театр»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lastRenderedPageBreak/>
              <w:t>34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Афиша. 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«Создание афиши и программки»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34044D" w:rsidRPr="0034044D" w:rsidRDefault="0034044D" w:rsidP="0034044D">
      <w:pPr>
        <w:rPr>
          <w:rFonts w:eastAsiaTheme="minorEastAsia"/>
          <w:lang w:eastAsia="ru-RU"/>
        </w:rPr>
      </w:pPr>
    </w:p>
    <w:p w:rsidR="0034044D" w:rsidRPr="0034044D" w:rsidRDefault="0034044D" w:rsidP="0034044D">
      <w:pPr>
        <w:ind w:firstLine="708"/>
        <w:rPr>
          <w:rFonts w:eastAsiaTheme="minorEastAsia"/>
          <w:lang w:val="en-AU" w:eastAsia="ru-RU"/>
        </w:rPr>
      </w:pPr>
    </w:p>
    <w:p w:rsidR="0034044D" w:rsidRPr="0034044D" w:rsidRDefault="0034044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4044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8"/>
        <w:gridCol w:w="859"/>
        <w:gridCol w:w="5326"/>
        <w:gridCol w:w="4735"/>
        <w:gridCol w:w="2353"/>
      </w:tblGrid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34044D" w:rsidRPr="0034044D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044D" w:rsidRPr="0034044D" w:rsidRDefault="0034044D" w:rsidP="0034044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4044D" w:rsidRDefault="0034044D"/>
    <w:sectPr w:rsidR="0034044D" w:rsidSect="0034044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1DB"/>
    <w:rsid w:val="001E0553"/>
    <w:rsid w:val="0034044D"/>
    <w:rsid w:val="00344576"/>
    <w:rsid w:val="009570CE"/>
    <w:rsid w:val="00967547"/>
    <w:rsid w:val="00BB7E00"/>
    <w:rsid w:val="00FC5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4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0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E055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4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0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E05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8</cp:revision>
  <dcterms:created xsi:type="dcterms:W3CDTF">2019-04-02T18:35:00Z</dcterms:created>
  <dcterms:modified xsi:type="dcterms:W3CDTF">2020-10-22T08:02:00Z</dcterms:modified>
</cp:coreProperties>
</file>